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9" w:type="dxa"/>
        <w:tblInd w:w="65" w:type="dxa"/>
        <w:tblLayout w:type="fixed"/>
        <w:tblLook w:val="0000"/>
      </w:tblPr>
      <w:tblGrid>
        <w:gridCol w:w="2204"/>
        <w:gridCol w:w="3735"/>
        <w:gridCol w:w="4049"/>
        <w:gridCol w:w="11"/>
      </w:tblGrid>
      <w:tr w:rsidR="00A25D56" w:rsidRPr="00A25D56" w:rsidTr="005D655A">
        <w:trPr>
          <w:gridAfter w:val="1"/>
          <w:wAfter w:w="11" w:type="dxa"/>
          <w:cantSplit/>
        </w:trPr>
        <w:tc>
          <w:tcPr>
            <w:tcW w:w="59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25D56" w:rsidRPr="00A25D56" w:rsidRDefault="00A25D56" w:rsidP="00A25D56">
            <w:pPr>
              <w:keepNext/>
              <w:tabs>
                <w:tab w:val="left" w:pos="0"/>
              </w:tabs>
              <w:suppressAutoHyphens/>
              <w:spacing w:before="240"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  <w:t xml:space="preserve">DOCENTE: </w:t>
            </w:r>
            <w:bookmarkStart w:id="0" w:name="Testo1"/>
            <w:r w:rsidR="001D1BE0"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  <w:t>LONGO PATRIZIA</w:t>
            </w:r>
            <w:r w:rsidR="00CE6C0E" w:rsidRPr="00A25D56"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  <w:fldChar w:fldCharType="begin"/>
            </w:r>
            <w:r w:rsidRPr="00A25D56"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  <w:instrText>"Testo1"</w:instrText>
            </w:r>
            <w:r w:rsidR="00CE6C0E" w:rsidRPr="00A25D56"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  <w:fldChar w:fldCharType="end"/>
            </w:r>
            <w:bookmarkEnd w:id="0"/>
          </w:p>
        </w:tc>
        <w:tc>
          <w:tcPr>
            <w:tcW w:w="40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25D56" w:rsidRPr="00A25D56" w:rsidRDefault="00A25D56" w:rsidP="00A25D56">
            <w:pPr>
              <w:keepNext/>
              <w:tabs>
                <w:tab w:val="left" w:pos="0"/>
              </w:tabs>
              <w:suppressAutoHyphens/>
              <w:spacing w:before="240"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  <w:t xml:space="preserve">MATERIA: </w:t>
            </w:r>
            <w:bookmarkStart w:id="1" w:name="Testo2"/>
            <w:r w:rsidR="00DA1D2A"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  <w:t>STORIA</w:t>
            </w:r>
            <w:r w:rsidR="00CE6C0E" w:rsidRPr="00A25D56"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  <w:fldChar w:fldCharType="begin"/>
            </w:r>
            <w:r w:rsidRPr="00A25D56"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  <w:instrText>"Testo2"</w:instrText>
            </w:r>
            <w:r w:rsidR="00CE6C0E" w:rsidRPr="00A25D56"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  <w:fldChar w:fldCharType="end"/>
            </w:r>
            <w:bookmarkEnd w:id="1"/>
          </w:p>
        </w:tc>
      </w:tr>
      <w:tr w:rsidR="00A25D56" w:rsidRPr="00A25D56" w:rsidTr="005D655A">
        <w:trPr>
          <w:gridAfter w:val="1"/>
          <w:wAfter w:w="11" w:type="dxa"/>
          <w:cantSplit/>
        </w:trPr>
        <w:tc>
          <w:tcPr>
            <w:tcW w:w="2204" w:type="dxa"/>
            <w:tcBorders>
              <w:left w:val="single" w:sz="1" w:space="0" w:color="000000"/>
              <w:bottom w:val="single" w:sz="1" w:space="0" w:color="000000"/>
            </w:tcBorders>
          </w:tcPr>
          <w:p w:rsidR="00A25D56" w:rsidRPr="00A25D56" w:rsidRDefault="00A25D56" w:rsidP="00A25D56">
            <w:pPr>
              <w:keepNext/>
              <w:tabs>
                <w:tab w:val="left" w:pos="0"/>
              </w:tabs>
              <w:suppressAutoHyphens/>
              <w:spacing w:before="240"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  <w:t>A.S. 2016 -2017</w:t>
            </w:r>
          </w:p>
        </w:tc>
        <w:tc>
          <w:tcPr>
            <w:tcW w:w="778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25D56" w:rsidRPr="00A25D56" w:rsidRDefault="00A25D56" w:rsidP="00A25D56">
            <w:pPr>
              <w:keepNext/>
              <w:tabs>
                <w:tab w:val="left" w:pos="0"/>
              </w:tabs>
              <w:suppressAutoHyphens/>
              <w:spacing w:before="240"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  <w:t xml:space="preserve">CLASSE   </w:t>
            </w:r>
            <w:bookmarkStart w:id="2" w:name="Elenco1"/>
            <w:bookmarkStart w:id="3" w:name="Testo3"/>
            <w:r w:rsidR="00FA6C98"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  <w:t>3</w:t>
            </w:r>
            <w:r w:rsidR="00ED6123"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  <w:t>C</w:t>
            </w:r>
            <w:r w:rsidRPr="00A25D56"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  <w:t xml:space="preserve"> </w:t>
            </w:r>
            <w:bookmarkEnd w:id="2"/>
            <w:bookmarkEnd w:id="3"/>
            <w:r w:rsidR="00ED6123"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  <w:t>SALA</w:t>
            </w:r>
            <w:r w:rsidRPr="00A25D56"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  <w:t xml:space="preserve">   </w:t>
            </w:r>
          </w:p>
        </w:tc>
      </w:tr>
      <w:tr w:rsidR="00A25D56" w:rsidRPr="00A25D56" w:rsidTr="005D655A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25D56" w:rsidRPr="00A25D56" w:rsidRDefault="00A25D56" w:rsidP="00A25D56">
            <w:pPr>
              <w:keepNext/>
              <w:numPr>
                <w:ilvl w:val="0"/>
                <w:numId w:val="1"/>
              </w:numPr>
              <w:suppressAutoHyphens/>
              <w:spacing w:before="240"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  <w:t xml:space="preserve">SITUAZIONE DI PARTENZA </w:t>
            </w:r>
          </w:p>
        </w:tc>
      </w:tr>
      <w:tr w:rsidR="00A25D56" w:rsidRPr="00A25D56" w:rsidTr="005D655A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A2277" w:rsidRPr="00FA2277" w:rsidRDefault="001D1BE0" w:rsidP="00FA227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ar-SA"/>
              </w:rPr>
              <w:t>La classe è costituita da 2</w:t>
            </w:r>
            <w:r w:rsidR="00ED612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ar-SA"/>
              </w:rPr>
              <w:t>2</w:t>
            </w:r>
            <w:r w:rsidR="00FA2277" w:rsidRPr="00FA2277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ar-SA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ar-SA"/>
              </w:rPr>
              <w:t>lunni,</w:t>
            </w:r>
            <w:r w:rsidR="00ED612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ar-SA"/>
              </w:rPr>
              <w:t xml:space="preserve"> di cui un alunno risulta essere O.M. e un alunno DSA, che segue il PDP.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ar-SA"/>
              </w:rPr>
              <w:t xml:space="preserve"> </w:t>
            </w:r>
            <w:r w:rsidR="00ED612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ar-SA"/>
              </w:rPr>
              <w:t>D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ar-SA"/>
              </w:rPr>
              <w:t>a una situazione iniziale si evidenzia  un  livello base degli alunni  medio e un</w:t>
            </w:r>
            <w:r w:rsidR="00FA2277" w:rsidRPr="00FA2277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ar-SA"/>
              </w:rPr>
              <w:t xml:space="preserve"> comportamento vivace.</w:t>
            </w:r>
            <w:r w:rsidR="00ED6123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ar-SA"/>
              </w:rPr>
              <w:t xml:space="preserve"> A tal riguardo indispensabili sono i richiami da parte del Docente. </w:t>
            </w:r>
          </w:p>
          <w:p w:rsidR="00A25D56" w:rsidRPr="00A25D56" w:rsidRDefault="00A25D56" w:rsidP="00A25D5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ar-SA"/>
              </w:rPr>
            </w:pPr>
            <w:bookmarkStart w:id="4" w:name="_GoBack"/>
            <w:bookmarkEnd w:id="4"/>
          </w:p>
          <w:p w:rsidR="00A25D56" w:rsidRPr="00A25D56" w:rsidRDefault="00A25D56" w:rsidP="00A25D5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ar-SA"/>
              </w:rPr>
              <w:t>Strumenti utilizzati per l’analisi</w:t>
            </w:r>
          </w:p>
          <w:tbl>
            <w:tblPr>
              <w:tblW w:w="5000" w:type="pct"/>
              <w:tblLayout w:type="fixed"/>
              <w:tblLook w:val="04A0"/>
            </w:tblPr>
            <w:tblGrid>
              <w:gridCol w:w="527"/>
              <w:gridCol w:w="2734"/>
              <w:gridCol w:w="506"/>
              <w:gridCol w:w="2814"/>
              <w:gridCol w:w="506"/>
              <w:gridCol w:w="2685"/>
            </w:tblGrid>
            <w:tr w:rsidR="00A25D56" w:rsidRPr="00A25D56" w:rsidTr="005D655A">
              <w:trPr>
                <w:trHeight w:val="435"/>
              </w:trPr>
              <w:tc>
                <w:tcPr>
                  <w:tcW w:w="269" w:type="pct"/>
                </w:tcPr>
                <w:p w:rsidR="00A25D56" w:rsidRPr="00A25D56" w:rsidRDefault="00A25D56" w:rsidP="00A25D56">
                  <w:pPr>
                    <w:widowControl w:val="0"/>
                    <w:suppressAutoHyphens/>
                    <w:spacing w:after="0" w:line="240" w:lineRule="auto"/>
                    <w:ind w:right="-128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0"/>
                      <w:lang w:eastAsia="ar-SA"/>
                    </w:rPr>
                  </w:pPr>
                  <w:r w:rsidRPr="00A25D5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0"/>
                      <w:lang w:eastAsia="ar-SA"/>
                    </w:rPr>
                    <w:t xml:space="preserve"> [X]</w:t>
                  </w:r>
                </w:p>
              </w:tc>
              <w:tc>
                <w:tcPr>
                  <w:tcW w:w="1399" w:type="pct"/>
                </w:tcPr>
                <w:p w:rsidR="00A25D56" w:rsidRPr="00A25D56" w:rsidRDefault="00A25D56" w:rsidP="00A25D56">
                  <w:pPr>
                    <w:widowControl w:val="0"/>
                    <w:tabs>
                      <w:tab w:val="right" w:pos="2458"/>
                    </w:tabs>
                    <w:suppressAutoHyphens/>
                    <w:spacing w:after="0" w:line="240" w:lineRule="auto"/>
                    <w:ind w:left="-228" w:firstLine="228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0"/>
                      <w:lang w:eastAsia="ar-SA"/>
                    </w:rPr>
                  </w:pPr>
                  <w:r w:rsidRPr="00A25D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7"/>
                      <w:lang w:eastAsia="ar-SA"/>
                    </w:rPr>
                    <w:t>test d’ingresso</w:t>
                  </w:r>
                  <w:r w:rsidRPr="00A25D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7"/>
                      <w:lang w:eastAsia="ar-SA"/>
                    </w:rPr>
                    <w:tab/>
                  </w:r>
                </w:p>
              </w:tc>
              <w:tc>
                <w:tcPr>
                  <w:tcW w:w="259" w:type="pct"/>
                </w:tcPr>
                <w:p w:rsidR="00A25D56" w:rsidRPr="00A25D56" w:rsidRDefault="00A25D56" w:rsidP="00A25D56">
                  <w:pPr>
                    <w:widowControl w:val="0"/>
                    <w:suppressAutoHyphens/>
                    <w:spacing w:after="0" w:line="240" w:lineRule="auto"/>
                    <w:ind w:right="-132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0"/>
                      <w:lang w:eastAsia="ar-SA"/>
                    </w:rPr>
                  </w:pPr>
                  <w:r w:rsidRPr="00A25D5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0"/>
                      <w:lang w:eastAsia="ar-SA"/>
                    </w:rPr>
                    <w:t>[X]</w:t>
                  </w:r>
                </w:p>
              </w:tc>
              <w:tc>
                <w:tcPr>
                  <w:tcW w:w="1440" w:type="pct"/>
                </w:tcPr>
                <w:p w:rsidR="00A25D56" w:rsidRPr="00A25D56" w:rsidRDefault="00ED6123" w:rsidP="00A25D56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0"/>
                      <w:lang w:eastAsia="ar-SA"/>
                    </w:rPr>
                  </w:pPr>
                  <w:r w:rsidRPr="00A25D5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0"/>
                      <w:lang w:eastAsia="ar-SA"/>
                    </w:rPr>
                    <w:t>O</w:t>
                  </w:r>
                  <w:r w:rsidR="00A25D56" w:rsidRPr="00A25D5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0"/>
                      <w:lang w:eastAsia="ar-SA"/>
                    </w:rPr>
                    <w:t>sservazione</w:t>
                  </w:r>
                </w:p>
              </w:tc>
              <w:tc>
                <w:tcPr>
                  <w:tcW w:w="259" w:type="pct"/>
                </w:tcPr>
                <w:p w:rsidR="00A25D56" w:rsidRPr="00A25D56" w:rsidRDefault="001D1BE0" w:rsidP="00A25D56">
                  <w:pPr>
                    <w:widowControl w:val="0"/>
                    <w:suppressAutoHyphens/>
                    <w:spacing w:after="0" w:line="240" w:lineRule="auto"/>
                    <w:ind w:right="-72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0"/>
                      <w:lang w:eastAsia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0"/>
                      <w:lang w:eastAsia="ar-SA"/>
                    </w:rPr>
                    <w:t xml:space="preserve">[ </w:t>
                  </w:r>
                  <w:r w:rsidR="00A25D56" w:rsidRPr="00A25D5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0"/>
                      <w:lang w:eastAsia="ar-SA"/>
                    </w:rPr>
                    <w:t>]</w:t>
                  </w:r>
                </w:p>
              </w:tc>
              <w:tc>
                <w:tcPr>
                  <w:tcW w:w="1374" w:type="pct"/>
                </w:tcPr>
                <w:p w:rsidR="00A25D56" w:rsidRPr="00A25D56" w:rsidRDefault="00A25D56" w:rsidP="00A25D56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0"/>
                      <w:lang w:eastAsia="ar-SA"/>
                    </w:rPr>
                  </w:pPr>
                  <w:r w:rsidRPr="00A25D5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0"/>
                      <w:lang w:eastAsia="ar-SA"/>
                    </w:rPr>
                    <w:t>verifiche alla lavagna</w:t>
                  </w:r>
                </w:p>
              </w:tc>
            </w:tr>
            <w:tr w:rsidR="00A25D56" w:rsidRPr="00A25D56" w:rsidTr="005D655A">
              <w:trPr>
                <w:trHeight w:val="399"/>
              </w:trPr>
              <w:tc>
                <w:tcPr>
                  <w:tcW w:w="269" w:type="pct"/>
                </w:tcPr>
                <w:p w:rsidR="00A25D56" w:rsidRPr="00A25D56" w:rsidRDefault="001D1BE0" w:rsidP="00A25D56">
                  <w:pPr>
                    <w:widowControl w:val="0"/>
                    <w:suppressAutoHyphens/>
                    <w:spacing w:after="0" w:line="240" w:lineRule="auto"/>
                    <w:ind w:left="-148" w:right="-106" w:firstLine="138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0"/>
                      <w:lang w:eastAsia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0"/>
                      <w:lang w:eastAsia="ar-SA"/>
                    </w:rPr>
                    <w:t xml:space="preserve"> [X]</w:t>
                  </w:r>
                </w:p>
              </w:tc>
              <w:tc>
                <w:tcPr>
                  <w:tcW w:w="1399" w:type="pct"/>
                </w:tcPr>
                <w:p w:rsidR="00A25D56" w:rsidRPr="00A25D56" w:rsidRDefault="00A25D56" w:rsidP="00A25D56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0"/>
                      <w:lang w:eastAsia="ar-SA"/>
                    </w:rPr>
                  </w:pPr>
                  <w:r w:rsidRPr="00A25D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7"/>
                      <w:lang w:eastAsia="ar-SA"/>
                    </w:rPr>
                    <w:t>questionari</w:t>
                  </w:r>
                </w:p>
              </w:tc>
              <w:tc>
                <w:tcPr>
                  <w:tcW w:w="259" w:type="pct"/>
                </w:tcPr>
                <w:p w:rsidR="00A25D56" w:rsidRPr="00A25D56" w:rsidRDefault="00A25D56" w:rsidP="00A25D56">
                  <w:pPr>
                    <w:widowControl w:val="0"/>
                    <w:suppressAutoHyphens/>
                    <w:spacing w:after="0" w:line="240" w:lineRule="auto"/>
                    <w:ind w:right="-132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0"/>
                      <w:lang w:eastAsia="ar-SA"/>
                    </w:rPr>
                  </w:pPr>
                  <w:r w:rsidRPr="00A25D5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0"/>
                      <w:lang w:eastAsia="ar-SA"/>
                    </w:rPr>
                    <w:t>[X]</w:t>
                  </w:r>
                </w:p>
              </w:tc>
              <w:tc>
                <w:tcPr>
                  <w:tcW w:w="1440" w:type="pct"/>
                </w:tcPr>
                <w:p w:rsidR="00A25D56" w:rsidRPr="00A25D56" w:rsidRDefault="00ED6123" w:rsidP="00A25D56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0"/>
                      <w:lang w:eastAsia="ar-SA"/>
                    </w:rPr>
                  </w:pPr>
                  <w:r w:rsidRPr="00A25D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7"/>
                      <w:lang w:eastAsia="ar-SA"/>
                    </w:rPr>
                    <w:t>D</w:t>
                  </w:r>
                  <w:r w:rsidR="00A25D56" w:rsidRPr="00A25D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7"/>
                      <w:lang w:eastAsia="ar-SA"/>
                    </w:rPr>
                    <w:t>ialogo</w:t>
                  </w:r>
                </w:p>
              </w:tc>
              <w:tc>
                <w:tcPr>
                  <w:tcW w:w="259" w:type="pct"/>
                </w:tcPr>
                <w:p w:rsidR="00A25D56" w:rsidRPr="00A25D56" w:rsidRDefault="00CE6C0E" w:rsidP="00A25D56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0"/>
                      <w:lang w:eastAsia="ar-SA"/>
                    </w:rPr>
                  </w:pPr>
                  <w:r w:rsidRPr="00A25D5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0"/>
                      <w:lang w:eastAsia="ar-SA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5" w:name="Controllo6"/>
                  <w:r w:rsidR="00A25D56" w:rsidRPr="00A25D5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0"/>
                      <w:lang w:eastAsia="ar-SA"/>
                    </w:rPr>
                    <w:instrText xml:space="preserve"> FORMCHECKBOX </w:instrTex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0"/>
                      <w:lang w:eastAsia="ar-SA"/>
                    </w:rPr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0"/>
                      <w:lang w:eastAsia="ar-SA"/>
                    </w:rPr>
                    <w:fldChar w:fldCharType="separate"/>
                  </w:r>
                  <w:r w:rsidRPr="00A25D5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0"/>
                      <w:lang w:eastAsia="ar-SA"/>
                    </w:rPr>
                    <w:fldChar w:fldCharType="end"/>
                  </w:r>
                  <w:bookmarkEnd w:id="5"/>
                </w:p>
              </w:tc>
              <w:tc>
                <w:tcPr>
                  <w:tcW w:w="1374" w:type="pct"/>
                </w:tcPr>
                <w:p w:rsidR="00A25D56" w:rsidRPr="00A25D56" w:rsidRDefault="00A25D56" w:rsidP="00A25D56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0"/>
                      <w:lang w:eastAsia="ar-SA"/>
                    </w:rPr>
                  </w:pPr>
                  <w:r w:rsidRPr="00A25D5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7"/>
                      <w:lang w:eastAsia="ar-SA"/>
                    </w:rPr>
                    <w:t>Altro ______</w:t>
                  </w:r>
                </w:p>
              </w:tc>
            </w:tr>
          </w:tbl>
          <w:p w:rsidR="00A25D56" w:rsidRPr="00A25D56" w:rsidRDefault="00A25D56" w:rsidP="00A25D56">
            <w:pPr>
              <w:keepNext/>
              <w:suppressAutoHyphens/>
              <w:spacing w:before="240"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</w:pPr>
          </w:p>
        </w:tc>
      </w:tr>
      <w:tr w:rsidR="00A25D56" w:rsidRPr="00A25D56" w:rsidTr="005D655A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21E12" w:rsidRPr="00A25D56" w:rsidRDefault="00FA2277" w:rsidP="00A25D56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  <w:t>COMPETENZE</w:t>
            </w:r>
          </w:p>
        </w:tc>
      </w:tr>
      <w:tr w:rsidR="00A25D56" w:rsidRPr="00A25D56" w:rsidTr="005D655A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25D56" w:rsidRDefault="0043042B" w:rsidP="0043042B">
            <w:pPr>
              <w:pStyle w:val="Paragrafoelenco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Collocare le scoperte scientifiche e le innovazioni tecnologiche in una dimensione etica e storico-culturale.</w:t>
            </w:r>
          </w:p>
          <w:p w:rsidR="0043042B" w:rsidRDefault="0043042B" w:rsidP="0043042B">
            <w:pPr>
              <w:pStyle w:val="Paragrafoelenco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Riconoscere l’interdipendenza tra fenomeni economici, sociali, istituzionali, culturali e la loro dimensione locale-globale.</w:t>
            </w:r>
          </w:p>
          <w:p w:rsidR="0043042B" w:rsidRPr="0043042B" w:rsidRDefault="0043042B" w:rsidP="0043042B">
            <w:pPr>
              <w:pStyle w:val="Paragrafoelenco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Essere consapevole del valore sociale della propria attività, partecipando attivamente alla vita civile e culturale</w:t>
            </w:r>
          </w:p>
        </w:tc>
      </w:tr>
      <w:tr w:rsidR="0043042B" w:rsidRPr="00A25D56" w:rsidTr="005D655A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3042B" w:rsidRDefault="0043042B" w:rsidP="00CD1471">
            <w:pPr>
              <w:pStyle w:val="Paragrafoelenco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304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Competenze chiave di cittadinanza</w:t>
            </w:r>
          </w:p>
          <w:p w:rsidR="0043042B" w:rsidRDefault="0043042B" w:rsidP="0043042B">
            <w:pPr>
              <w:pStyle w:val="Paragrafoelenco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04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Stabilire collegamenti tra le tradizioni culturali, locali, nazionali e internazionali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sia in una prospettiva interculturale sia ai fini della mobilità di studio e di lavoro.</w:t>
            </w:r>
          </w:p>
          <w:p w:rsidR="0043042B" w:rsidRPr="00CD1471" w:rsidRDefault="0043042B" w:rsidP="00CD1471">
            <w:pPr>
              <w:pStyle w:val="Paragrafoelenco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Risolvere problemi, essere capace di gestire il proprio apprendimento.</w:t>
            </w:r>
          </w:p>
        </w:tc>
      </w:tr>
      <w:tr w:rsidR="00A25D56" w:rsidRPr="00A25D56" w:rsidTr="005D655A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21E12" w:rsidRPr="00A25D56" w:rsidRDefault="00FA2277" w:rsidP="00A25D56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  <w:t xml:space="preserve">CONOSCENZE </w:t>
            </w:r>
            <w:bookmarkStart w:id="6" w:name="Testo6"/>
            <w:bookmarkEnd w:id="6"/>
          </w:p>
        </w:tc>
      </w:tr>
      <w:tr w:rsidR="00A25D56" w:rsidRPr="00A25D56" w:rsidTr="005D655A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21E12" w:rsidRDefault="00AA5637" w:rsidP="00AA5637">
            <w:pPr>
              <w:pStyle w:val="Paragrafoelenco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lang w:eastAsia="it-IT"/>
              </w:rPr>
            </w:pPr>
            <w:r w:rsidRPr="00AA5637">
              <w:rPr>
                <w:rFonts w:ascii="Times New Roman" w:eastAsia="Times New Roman" w:hAnsi="Times New Roman" w:cs="Times New Roman"/>
                <w:kern w:val="3"/>
                <w:sz w:val="24"/>
                <w:lang w:eastAsia="it-IT"/>
              </w:rPr>
              <w:t xml:space="preserve">Principali processi di trasformazione 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lang w:eastAsia="it-IT"/>
              </w:rPr>
              <w:t>in Europa e nel mondo</w:t>
            </w:r>
          </w:p>
          <w:p w:rsidR="00AA5637" w:rsidRDefault="00AA5637" w:rsidP="00AA5637">
            <w:pPr>
              <w:pStyle w:val="Paragrafoelenco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lang w:eastAsia="it-IT"/>
              </w:rPr>
              <w:t>Evoluzione dei sistemi politico-istituzionali ed economici, con riferimenti agli aspetti demografici, sociali e culturali</w:t>
            </w:r>
          </w:p>
          <w:p w:rsidR="00AA5637" w:rsidRPr="00AA5637" w:rsidRDefault="00AA5637" w:rsidP="00AA5637">
            <w:pPr>
              <w:pStyle w:val="Paragrafoelenco"/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lang w:eastAsia="it-IT"/>
              </w:rPr>
              <w:t>Strumenti della ricerca e della divulgazione storica (carte geografiche, carte geo-storiche e tematiche, mappe, statistiche e grafici)</w:t>
            </w:r>
          </w:p>
        </w:tc>
      </w:tr>
      <w:tr w:rsidR="00A25D56" w:rsidRPr="00A25D56" w:rsidTr="005D655A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25D56" w:rsidRPr="00A25D56" w:rsidRDefault="00A25D56" w:rsidP="00A25D56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8"/>
                <w:szCs w:val="20"/>
                <w:lang w:eastAsia="it-IT"/>
              </w:rPr>
            </w:pPr>
            <w:r w:rsidRPr="00A25D56">
              <w:rPr>
                <w:rFonts w:ascii="Times New Roman" w:eastAsia="Andale Sans UI" w:hAnsi="Times New Roman" w:cs="Times New Roman"/>
                <w:b/>
                <w:kern w:val="3"/>
                <w:sz w:val="28"/>
                <w:szCs w:val="24"/>
                <w:lang w:eastAsia="zh-CN"/>
              </w:rPr>
              <w:t>ABILITA'</w:t>
            </w:r>
          </w:p>
        </w:tc>
      </w:tr>
      <w:tr w:rsidR="00A25D56" w:rsidRPr="00A25D56" w:rsidTr="005D655A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25D56" w:rsidRDefault="00B351F7" w:rsidP="00B351F7">
            <w:pPr>
              <w:pStyle w:val="Paragrafoelenco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351F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Individuare i cambiamenti culturali, socio-economici e politico-istituzionali (in rapporto a rivoluzioni e riforme)</w:t>
            </w:r>
          </w:p>
          <w:p w:rsidR="00B351F7" w:rsidRDefault="00B351F7" w:rsidP="00B351F7">
            <w:pPr>
              <w:pStyle w:val="Paragrafoelenco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Analizzare correnti di pensiero, contesti, fattori e strumenti che hanno favorito le innovazioni scientifiche e tecnologiche</w:t>
            </w:r>
          </w:p>
          <w:p w:rsidR="00B351F7" w:rsidRDefault="00B351F7" w:rsidP="00B351F7">
            <w:pPr>
              <w:pStyle w:val="Paragrafoelenco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Leggere e interpretare gli aspetti della storia locale in relazione alla storia generale</w:t>
            </w:r>
          </w:p>
          <w:p w:rsidR="00B351F7" w:rsidRDefault="00B351F7" w:rsidP="00B351F7">
            <w:pPr>
              <w:pStyle w:val="Paragrafoelenco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Utilizzare fonti storiche di diversa tipologia: visive, multimediali e siti web per produrre ricerche su tematiche storiche</w:t>
            </w:r>
          </w:p>
          <w:p w:rsidR="00B351F7" w:rsidRPr="00B351F7" w:rsidRDefault="00B351F7" w:rsidP="00B351F7">
            <w:pPr>
              <w:pStyle w:val="Paragrafoelenco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Riconoscere nella storia del mondo attuale le radici storiche del passato, cogliendo gli elementi di continuità e discontinuità</w:t>
            </w:r>
          </w:p>
        </w:tc>
      </w:tr>
      <w:tr w:rsidR="00A25D56" w:rsidRPr="00A25D56" w:rsidTr="005D65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97"/>
        </w:trPr>
        <w:tc>
          <w:tcPr>
            <w:tcW w:w="9999" w:type="dxa"/>
            <w:gridSpan w:val="4"/>
          </w:tcPr>
          <w:p w:rsidR="00521E12" w:rsidRPr="00A25D56" w:rsidRDefault="00FA2277" w:rsidP="00A25D56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it-IT"/>
              </w:rPr>
            </w:pPr>
            <w:r w:rsidRPr="00A25D56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it-IT"/>
              </w:rPr>
              <w:t>OBIETTIVI ESSENZ</w:t>
            </w:r>
            <w:r w:rsidR="00A25D56" w:rsidRPr="00A25D56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it-IT"/>
              </w:rPr>
              <w:t>IALI</w:t>
            </w:r>
          </w:p>
        </w:tc>
      </w:tr>
      <w:tr w:rsidR="00A25D56" w:rsidRPr="00A25D56" w:rsidTr="005D65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1699"/>
        </w:trPr>
        <w:tc>
          <w:tcPr>
            <w:tcW w:w="9999" w:type="dxa"/>
            <w:gridSpan w:val="4"/>
          </w:tcPr>
          <w:p w:rsidR="00703480" w:rsidRPr="00703480" w:rsidRDefault="00A25D56" w:rsidP="00703480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712" w:hanging="709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it-IT"/>
              </w:rPr>
            </w:pP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Conoscere le linee </w:t>
            </w:r>
            <w:r w:rsidR="00703480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essenziali del contesto storico-letterario e culturale</w:t>
            </w:r>
          </w:p>
          <w:p w:rsidR="00703480" w:rsidRPr="00703480" w:rsidRDefault="00703480" w:rsidP="00703480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712" w:hanging="709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Conoscere la connessione tra storia e processi economici</w:t>
            </w:r>
          </w:p>
          <w:p w:rsidR="00521E12" w:rsidRPr="00A25D56" w:rsidRDefault="00703480" w:rsidP="00703480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712" w:hanging="709"/>
              <w:contextualSpacing/>
              <w:rPr>
                <w:rFonts w:ascii="Times New Roman" w:eastAsia="Times New Roman" w:hAnsi="Times New Roman" w:cs="Times New Roman"/>
                <w:sz w:val="28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Saper ricostruire processi di trasformazione individuando elementi di persistenza e discontinuità</w:t>
            </w:r>
          </w:p>
        </w:tc>
      </w:tr>
      <w:tr w:rsidR="00A25D56" w:rsidRPr="00A25D56" w:rsidTr="005D65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66"/>
        </w:trPr>
        <w:tc>
          <w:tcPr>
            <w:tcW w:w="9999" w:type="dxa"/>
            <w:gridSpan w:val="4"/>
          </w:tcPr>
          <w:p w:rsidR="00521E12" w:rsidRPr="00A25D56" w:rsidRDefault="00A25D56" w:rsidP="00A25D56">
            <w:pPr>
              <w:keepNext/>
              <w:numPr>
                <w:ilvl w:val="0"/>
                <w:numId w:val="1"/>
              </w:numPr>
              <w:suppressAutoHyphens/>
              <w:spacing w:before="240"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  <w:lastRenderedPageBreak/>
              <w:t xml:space="preserve">CONTENUTI </w:t>
            </w:r>
          </w:p>
        </w:tc>
      </w:tr>
      <w:tr w:rsidR="00A25D56" w:rsidRPr="00A25D56" w:rsidTr="005D65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266"/>
        </w:trPr>
        <w:tc>
          <w:tcPr>
            <w:tcW w:w="9999" w:type="dxa"/>
            <w:gridSpan w:val="4"/>
          </w:tcPr>
          <w:p w:rsidR="00A25D56" w:rsidRDefault="00703480" w:rsidP="00A25D56">
            <w:pPr>
              <w:keepNext/>
              <w:numPr>
                <w:ilvl w:val="0"/>
                <w:numId w:val="2"/>
              </w:numPr>
              <w:suppressAutoHyphens/>
              <w:spacing w:before="240" w:after="0" w:line="240" w:lineRule="auto"/>
              <w:ind w:left="72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kern w:val="1"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0"/>
                <w:lang w:eastAsia="ar-SA"/>
              </w:rPr>
              <w:t>Medioevo ed età moderna</w:t>
            </w:r>
          </w:p>
          <w:p w:rsidR="00A25D56" w:rsidRDefault="00703480" w:rsidP="00A25D56">
            <w:pPr>
              <w:keepNext/>
              <w:numPr>
                <w:ilvl w:val="0"/>
                <w:numId w:val="2"/>
              </w:numPr>
              <w:suppressAutoHyphens/>
              <w:spacing w:before="240" w:after="0" w:line="240" w:lineRule="auto"/>
              <w:ind w:left="72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kern w:val="1"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0"/>
                <w:lang w:eastAsia="ar-SA"/>
              </w:rPr>
              <w:t>La ripresa del basso medioevo</w:t>
            </w:r>
          </w:p>
          <w:p w:rsidR="00A25D56" w:rsidRDefault="00703480" w:rsidP="00A25D56">
            <w:pPr>
              <w:keepNext/>
              <w:numPr>
                <w:ilvl w:val="0"/>
                <w:numId w:val="2"/>
              </w:numPr>
              <w:suppressAutoHyphens/>
              <w:spacing w:before="240" w:after="0" w:line="240" w:lineRule="auto"/>
              <w:ind w:left="72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kern w:val="1"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0"/>
                <w:lang w:eastAsia="ar-SA"/>
              </w:rPr>
              <w:t>Il tramonto del medioevo</w:t>
            </w:r>
          </w:p>
          <w:p w:rsidR="00A25D56" w:rsidRPr="00A25D56" w:rsidRDefault="00703480" w:rsidP="00A25D56">
            <w:pPr>
              <w:keepNext/>
              <w:numPr>
                <w:ilvl w:val="0"/>
                <w:numId w:val="2"/>
              </w:numPr>
              <w:suppressAutoHyphens/>
              <w:spacing w:before="240" w:after="0" w:line="240" w:lineRule="auto"/>
              <w:ind w:left="72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kern w:val="1"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0"/>
                <w:lang w:eastAsia="ar-SA"/>
              </w:rPr>
              <w:t>Orizzonti di cittadinanza</w:t>
            </w:r>
          </w:p>
        </w:tc>
      </w:tr>
      <w:tr w:rsidR="00A25D56" w:rsidRPr="00A25D56" w:rsidTr="005D655A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25D56" w:rsidRPr="00A25D56" w:rsidRDefault="00A25D56" w:rsidP="00A25D56">
            <w:pPr>
              <w:keepNext/>
              <w:numPr>
                <w:ilvl w:val="0"/>
                <w:numId w:val="1"/>
              </w:numPr>
              <w:suppressAutoHyphens/>
              <w:spacing w:before="240"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</w:pPr>
            <w:bookmarkStart w:id="7" w:name="Testo8"/>
            <w:bookmarkEnd w:id="7"/>
            <w:r w:rsidRPr="00A25D56"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  <w:t>METODI</w:t>
            </w:r>
          </w:p>
        </w:tc>
      </w:tr>
      <w:tr w:rsidR="00A25D56" w:rsidRPr="00A25D56" w:rsidTr="005D655A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25D56" w:rsidRPr="00A25D56" w:rsidRDefault="00A25D56" w:rsidP="00A25D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[x]  Lezione frontale </w:t>
            </w:r>
          </w:p>
          <w:p w:rsidR="00A25D56" w:rsidRPr="00A25D56" w:rsidRDefault="00A25D56" w:rsidP="00A25D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[x]  Lavori di gruppo</w:t>
            </w:r>
          </w:p>
          <w:p w:rsidR="00A25D56" w:rsidRPr="00A25D56" w:rsidRDefault="00A25D56" w:rsidP="00A25D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[  ]  Lavori di gruppo</w:t>
            </w:r>
          </w:p>
          <w:p w:rsidR="00A25D56" w:rsidRPr="00A25D56" w:rsidRDefault="00A25D56" w:rsidP="00A25D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        [  ] eterogenei al loro interno</w:t>
            </w:r>
          </w:p>
          <w:p w:rsidR="00A25D56" w:rsidRPr="00A25D56" w:rsidRDefault="001D1BE0" w:rsidP="00A25D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        [ </w:t>
            </w:r>
            <w:r w:rsidR="00A25D56"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 ] per fasce di livello</w:t>
            </w:r>
          </w:p>
          <w:p w:rsidR="00A25D56" w:rsidRPr="00A25D56" w:rsidRDefault="00A25D56" w:rsidP="00A25D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[  ] Altro</w:t>
            </w:r>
          </w:p>
        </w:tc>
      </w:tr>
      <w:tr w:rsidR="00A25D56" w:rsidRPr="00A25D56" w:rsidTr="005D655A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25D56" w:rsidRPr="00A25D56" w:rsidRDefault="00A25D56" w:rsidP="00A25D56">
            <w:pPr>
              <w:keepNext/>
              <w:numPr>
                <w:ilvl w:val="0"/>
                <w:numId w:val="1"/>
              </w:numPr>
              <w:suppressAutoHyphens/>
              <w:spacing w:before="240"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  <w:t>STRUMENTI</w:t>
            </w:r>
          </w:p>
        </w:tc>
      </w:tr>
      <w:tr w:rsidR="00A25D56" w:rsidRPr="00A25D56" w:rsidTr="005D655A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25D56" w:rsidRPr="00A25D56" w:rsidRDefault="00A25D56" w:rsidP="00A25D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[x] </w:t>
            </w:r>
            <w:r w:rsidR="001D1BE0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Libro di testo</w:t>
            </w:r>
            <w:r w:rsidR="001D1BE0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ab/>
            </w:r>
            <w:r w:rsidR="001D1BE0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ab/>
            </w:r>
            <w:r w:rsidR="001D1BE0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ab/>
            </w:r>
            <w:r w:rsidR="001D1BE0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ab/>
            </w:r>
            <w:r w:rsidR="001D1BE0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ab/>
            </w:r>
            <w:r w:rsidR="001D1BE0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ab/>
              <w:t xml:space="preserve">          [ </w:t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] Sussidi audiovisivi</w:t>
            </w:r>
          </w:p>
          <w:p w:rsidR="00A25D56" w:rsidRPr="00A25D56" w:rsidRDefault="00A25D56" w:rsidP="00A25D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[x] Te</w:t>
            </w:r>
            <w:r w:rsidR="001D1BE0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sti didattici di supporto</w:t>
            </w:r>
            <w:r w:rsidR="001D1BE0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ab/>
            </w:r>
            <w:r w:rsidR="001D1BE0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ab/>
            </w:r>
            <w:r w:rsidR="001D1BE0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ab/>
            </w:r>
            <w:r w:rsidR="001D1BE0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ab/>
            </w:r>
            <w:r w:rsidR="001D1BE0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ab/>
              <w:t xml:space="preserve">[ </w:t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] film</w:t>
            </w:r>
          </w:p>
          <w:p w:rsidR="00A25D56" w:rsidRPr="00A25D56" w:rsidRDefault="00A25D56" w:rsidP="00A25D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[  ] Stampa specialistica</w:t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ab/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ab/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ab/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ab/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ab/>
              <w:t xml:space="preserve">          [  ] documentario</w:t>
            </w:r>
          </w:p>
          <w:p w:rsidR="00A25D56" w:rsidRPr="00A25D56" w:rsidRDefault="00A25D56" w:rsidP="00A25D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[  ] Scheda predisposta dall’insegnante</w:t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ab/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ab/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ab/>
              <w:t>[  ] filmato didattico</w:t>
            </w:r>
          </w:p>
          <w:p w:rsidR="00A25D56" w:rsidRPr="00A25D56" w:rsidRDefault="00A25D56" w:rsidP="00A25D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[  ] Computer</w:t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ab/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ab/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ab/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ab/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ab/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ab/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ab/>
              <w:t>[  ] altro</w:t>
            </w:r>
          </w:p>
          <w:p w:rsidR="00A25D56" w:rsidRPr="00A25D56" w:rsidRDefault="00A25D56" w:rsidP="00A25D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[  ] Uscite sul territorio</w:t>
            </w:r>
          </w:p>
          <w:p w:rsidR="00A25D56" w:rsidRPr="00A25D56" w:rsidRDefault="00A25D56" w:rsidP="00A25D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it-IT"/>
              </w:rPr>
            </w:pP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[  ] Altro</w:t>
            </w:r>
          </w:p>
        </w:tc>
      </w:tr>
      <w:tr w:rsidR="00A25D56" w:rsidRPr="00A25D56" w:rsidTr="005D655A">
        <w:trPr>
          <w:gridAfter w:val="1"/>
          <w:wAfter w:w="11" w:type="dxa"/>
          <w:cantSplit/>
          <w:trHeight w:val="240"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25D56" w:rsidRPr="00A25D56" w:rsidRDefault="00A25D56" w:rsidP="00A25D56">
            <w:pPr>
              <w:keepNext/>
              <w:tabs>
                <w:tab w:val="left" w:pos="0"/>
              </w:tabs>
              <w:suppressAutoHyphens/>
              <w:spacing w:before="240"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  <w:t>Attività di recupero e sostegno</w:t>
            </w:r>
          </w:p>
        </w:tc>
      </w:tr>
      <w:tr w:rsidR="00A25D56" w:rsidRPr="00A25D56" w:rsidTr="005D655A">
        <w:trPr>
          <w:gridAfter w:val="1"/>
          <w:wAfter w:w="11" w:type="dxa"/>
          <w:cantSplit/>
          <w:trHeight w:val="267"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25D56" w:rsidRPr="00A25D56" w:rsidRDefault="00A25D56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sz w:val="28"/>
                <w:szCs w:val="20"/>
                <w:lang w:eastAsia="it-IT"/>
              </w:rPr>
              <w:t>Approfondimento e ripetizione degli argomenti trattati.</w:t>
            </w:r>
          </w:p>
        </w:tc>
      </w:tr>
      <w:tr w:rsidR="00A25D56" w:rsidRPr="00A25D56" w:rsidTr="005D655A">
        <w:trPr>
          <w:gridAfter w:val="1"/>
          <w:wAfter w:w="11" w:type="dxa"/>
          <w:cantSplit/>
          <w:trHeight w:val="267"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25D56" w:rsidRPr="00A25D56" w:rsidRDefault="00A25D56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  <w:t>9. VERIFICA E VALUTAZIONE</w:t>
            </w:r>
          </w:p>
        </w:tc>
      </w:tr>
      <w:tr w:rsidR="00A25D56" w:rsidRPr="00A25D56" w:rsidTr="007412EC">
        <w:trPr>
          <w:gridAfter w:val="1"/>
          <w:wAfter w:w="11" w:type="dxa"/>
          <w:cantSplit/>
          <w:trHeight w:val="2271"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25D56" w:rsidRPr="00A25D56" w:rsidRDefault="00A25D56" w:rsidP="00A25D56">
            <w:pPr>
              <w:keepNext/>
              <w:tabs>
                <w:tab w:val="left" w:pos="0"/>
              </w:tabs>
              <w:suppressAutoHyphens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  <w:t>Verifiche orali</w:t>
            </w:r>
          </w:p>
          <w:p w:rsidR="00A25D56" w:rsidRPr="00A25D56" w:rsidRDefault="00A25D56" w:rsidP="00A25D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ab/>
            </w:r>
            <w:r w:rsidRPr="00A25D56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it-IT"/>
              </w:rPr>
              <w:t xml:space="preserve">[x] </w:t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Interrogazione (I1)</w:t>
            </w:r>
          </w:p>
          <w:p w:rsidR="00A25D56" w:rsidRPr="00A25D56" w:rsidRDefault="00A25D56" w:rsidP="00A25D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  <w:r w:rsidRPr="00A25D56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it-IT"/>
              </w:rPr>
              <w:t xml:space="preserve">[x] </w:t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Intervento (I2)</w:t>
            </w:r>
          </w:p>
          <w:p w:rsidR="00A25D56" w:rsidRPr="00A25D56" w:rsidRDefault="00A25D56" w:rsidP="00A25D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  <w:bookmarkStart w:id="8" w:name="Controllo35"/>
            <w:r w:rsidR="00CE6C0E" w:rsidRPr="00A25D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fldChar w:fldCharType="begin">
                <w:ffData>
                  <w:name w:val="Controllo3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="00CE6C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r>
            <w:r w:rsidR="00CE6C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fldChar w:fldCharType="separate"/>
            </w:r>
            <w:r w:rsidR="00CE6C0E" w:rsidRPr="00A25D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fldChar w:fldCharType="end"/>
            </w:r>
            <w:bookmarkEnd w:id="8"/>
            <w:r w:rsidRPr="00A25D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Dialogo (D1)</w:t>
            </w:r>
          </w:p>
          <w:p w:rsidR="00A25D56" w:rsidRPr="00A25D56" w:rsidRDefault="00A25D56" w:rsidP="00A25D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  <w:r w:rsidRPr="00A25D56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it-IT"/>
              </w:rPr>
              <w:t xml:space="preserve">[x] </w:t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Discussione (D2)</w:t>
            </w:r>
          </w:p>
          <w:p w:rsidR="00A25D56" w:rsidRPr="00A25D56" w:rsidRDefault="00A25D56" w:rsidP="00A25D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  <w:bookmarkStart w:id="9" w:name="Controllo37"/>
            <w:r w:rsidR="00CE6C0E" w:rsidRPr="00A25D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fldChar w:fldCharType="begin">
                <w:ffData>
                  <w:name w:val="Controllo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="00CE6C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r>
            <w:r w:rsidR="00CE6C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fldChar w:fldCharType="separate"/>
            </w:r>
            <w:r w:rsidR="00CE6C0E" w:rsidRPr="00A25D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fldChar w:fldCharType="end"/>
            </w:r>
            <w:bookmarkEnd w:id="9"/>
            <w:r w:rsidRPr="00A25D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Ascolto (A)</w:t>
            </w:r>
          </w:p>
          <w:p w:rsidR="00A25D56" w:rsidRPr="00A25D56" w:rsidRDefault="00A25D56" w:rsidP="00A25D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  <w:bookmarkStart w:id="10" w:name="Controllo38"/>
            <w:r w:rsidR="00CE6C0E" w:rsidRPr="00A25D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fldChar w:fldCharType="begin">
                <w:ffData>
                  <w:name w:val="Controllo3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="00CE6C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r>
            <w:r w:rsidR="00CE6C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fldChar w:fldCharType="separate"/>
            </w:r>
            <w:r w:rsidR="00CE6C0E" w:rsidRPr="00A25D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fldChar w:fldCharType="end"/>
            </w:r>
            <w:bookmarkEnd w:id="10"/>
            <w:r w:rsidRPr="00A25D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Altro</w:t>
            </w:r>
          </w:p>
          <w:p w:rsidR="00A25D56" w:rsidRPr="00A25D56" w:rsidRDefault="00A25D56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</w:tc>
      </w:tr>
      <w:tr w:rsidR="00A25D56" w:rsidRPr="00A25D56" w:rsidTr="005D655A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25D56" w:rsidRPr="00A25D56" w:rsidRDefault="001D1BE0" w:rsidP="00A25D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Periodo: Nel corso del primo e del secondo periodo dell’A.S.(Trimestre 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Pentamestre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).</w:t>
            </w:r>
            <w:r w:rsidR="00A25D56" w:rsidRPr="00A25D56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  <w:t xml:space="preserve">                                                                                                        </w:t>
            </w:r>
          </w:p>
        </w:tc>
      </w:tr>
      <w:tr w:rsidR="00A25D56" w:rsidRPr="00A25D56" w:rsidTr="005D655A">
        <w:trPr>
          <w:gridAfter w:val="1"/>
          <w:wAfter w:w="11" w:type="dxa"/>
          <w:cantSplit/>
          <w:trHeight w:val="263"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25D56" w:rsidRPr="00A25D56" w:rsidRDefault="00A25D56" w:rsidP="00A25D56">
            <w:pPr>
              <w:keepNext/>
              <w:tabs>
                <w:tab w:val="left" w:pos="0"/>
              </w:tabs>
              <w:suppressAutoHyphens/>
              <w:spacing w:before="240"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  <w:t>Criteri di valutazione</w:t>
            </w:r>
          </w:p>
        </w:tc>
      </w:tr>
      <w:tr w:rsidR="00A25D56" w:rsidRPr="00A25D56" w:rsidTr="005D655A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25D56" w:rsidRPr="00A25D56" w:rsidRDefault="00A25D56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Le verifiche saranno sia di tipo formativo che sommativo; le verifiche sommative saranno due nel primo trimestre e minimo tre nel secondo periodo (</w:t>
            </w:r>
            <w:proofErr w:type="spellStart"/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pentamestre</w:t>
            </w:r>
            <w:proofErr w:type="spellEnd"/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). Le stesse saranno da riferire al voto orale. In linea generale, gli indicatori sono quelli esplicitati nelle griglie di riferimento del POF.</w:t>
            </w:r>
          </w:p>
        </w:tc>
      </w:tr>
      <w:tr w:rsidR="00A25D56" w:rsidRPr="00A25D56" w:rsidTr="005D655A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25D56" w:rsidRPr="00A25D56" w:rsidRDefault="00A25D56" w:rsidP="00A25D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it-IT"/>
              </w:rPr>
            </w:pPr>
            <w:r w:rsidRPr="00A25D56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it-IT"/>
              </w:rPr>
              <w:t>Casi particolari</w:t>
            </w:r>
          </w:p>
          <w:p w:rsidR="00A25D56" w:rsidRPr="00A25D56" w:rsidRDefault="00A25D56" w:rsidP="00A25D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it-IT"/>
              </w:rPr>
            </w:pP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Si rileva la presenza di </w:t>
            </w:r>
            <w:r w:rsidR="001D1BE0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un</w:t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 </w:t>
            </w:r>
            <w:r w:rsidR="001D1BE0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alunno</w:t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 DSA che segu</w:t>
            </w:r>
            <w:r w:rsidR="00763049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e</w:t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 il P.D.P con le sottoelencate misure dispensative-compensative</w:t>
            </w:r>
          </w:p>
        </w:tc>
      </w:tr>
      <w:bookmarkStart w:id="11" w:name="Testo20"/>
      <w:tr w:rsidR="00A25D56" w:rsidRPr="00A25D56" w:rsidTr="005D655A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25D56" w:rsidRPr="00A25D56" w:rsidRDefault="00CE6C0E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  <w:lastRenderedPageBreak/>
              <w:fldChar w:fldCharType="begin"/>
            </w:r>
            <w:r w:rsidR="00A25D56" w:rsidRPr="00A25D56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  <w:instrText>"Testo20"</w:instrText>
            </w:r>
            <w:r w:rsidRPr="00A25D56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  <w:fldChar w:fldCharType="separate"/>
            </w:r>
            <w:r w:rsidR="00A25D56"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</w:t>
            </w:r>
            <w:r w:rsidR="00A25D56" w:rsidRPr="00A25D5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 xml:space="preserve">Misure </w:t>
            </w:r>
            <w:proofErr w:type="spellStart"/>
            <w:r w:rsidR="00A25D56" w:rsidRPr="00A25D5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dispensative</w:t>
            </w:r>
            <w:proofErr w:type="spellEnd"/>
            <w:r w:rsidR="00A25D56" w:rsidRPr="00A25D5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/compensative</w:t>
            </w:r>
          </w:p>
          <w:p w:rsidR="00A25D56" w:rsidRPr="00A25D56" w:rsidRDefault="00A25D56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Ove dovesse occorrere un caso di DSA L.170</w:t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ab/>
            </w:r>
          </w:p>
          <w:p w:rsidR="00A25D56" w:rsidRPr="00A25D56" w:rsidRDefault="00A25D56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•</w:t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ab/>
              <w:t>Dispensare dai compiti a casa o in classe;</w:t>
            </w:r>
          </w:p>
          <w:p w:rsidR="00A25D56" w:rsidRPr="00A25D56" w:rsidRDefault="00A25D56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•</w:t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ab/>
              <w:t>Dispensare dalla lettura in classe ad alta voce;</w:t>
            </w:r>
          </w:p>
          <w:p w:rsidR="00A25D56" w:rsidRPr="00A25D56" w:rsidRDefault="00A25D56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•</w:t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ab/>
              <w:t>Dispensare dall’esercizio scritto;</w:t>
            </w:r>
          </w:p>
          <w:p w:rsidR="00A25D56" w:rsidRPr="00A25D56" w:rsidRDefault="00A25D56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•</w:t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ab/>
              <w:t>Dispensare da test a tempo;</w:t>
            </w:r>
          </w:p>
          <w:p w:rsidR="00A25D56" w:rsidRPr="00A25D56" w:rsidRDefault="00A25D56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•</w:t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ab/>
              <w:t>Compensare assegnando un maggior tempo per lo svolgimento di una prova;</w:t>
            </w:r>
          </w:p>
          <w:p w:rsidR="00A25D56" w:rsidRPr="00A25D56" w:rsidRDefault="00A25D56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•</w:t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ab/>
              <w:t>Compensare con materiale preparato dal docente o preso da fonti idonee;</w:t>
            </w:r>
          </w:p>
          <w:p w:rsidR="00A25D56" w:rsidRPr="00A25D56" w:rsidRDefault="00A25D56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•</w:t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ab/>
              <w:t>Compensare con l’ausilio del compagno affidabile e generoso;</w:t>
            </w:r>
          </w:p>
          <w:p w:rsidR="00A25D56" w:rsidRPr="00A25D56" w:rsidRDefault="00A25D56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•</w:t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ab/>
              <w:t>Compensare esigendo solo risposta orale;</w:t>
            </w:r>
          </w:p>
          <w:p w:rsidR="00A25D56" w:rsidRPr="00A25D56" w:rsidRDefault="00A25D56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•</w:t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ab/>
              <w:t>Compensare con adeguati mezzi multimediali:</w:t>
            </w:r>
          </w:p>
          <w:p w:rsidR="00A25D56" w:rsidRPr="00A25D56" w:rsidRDefault="001D1BE0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•        D</w:t>
            </w:r>
            <w:r w:rsidR="00A25D56"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omande con risposte a scelta o vero/falso,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mappe concettuali</w:t>
            </w:r>
            <w:r w:rsidR="00A25D56"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.</w:t>
            </w:r>
          </w:p>
          <w:p w:rsidR="00A25D56" w:rsidRPr="00A25D56" w:rsidRDefault="00A25D56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  <w:p w:rsidR="00A25D56" w:rsidRPr="00A25D56" w:rsidRDefault="00A25D56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BES (bisogni educativi speciali)</w:t>
            </w:r>
          </w:p>
          <w:p w:rsidR="00A25D56" w:rsidRDefault="00A25D56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Saranno individuati Piani Educativi Personalizzati dai Consigli di classe, così come definito nel Piano di Inclusione</w:t>
            </w:r>
            <w:r w:rsidRPr="00A25D5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ab/>
              <w:t xml:space="preserve">  </w:t>
            </w:r>
            <w:r w:rsidRPr="00A25D56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  <w:t xml:space="preserve">       </w:t>
            </w:r>
            <w:r w:rsidR="00CE6C0E" w:rsidRPr="00A25D56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  <w:fldChar w:fldCharType="end"/>
            </w:r>
            <w:bookmarkEnd w:id="11"/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</w:p>
          <w:p w:rsidR="00ED6123" w:rsidRPr="00A25D56" w:rsidRDefault="00ED6123" w:rsidP="00A25D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</w:tr>
      <w:tr w:rsidR="00A25D56" w:rsidRPr="00A25D56" w:rsidTr="005D655A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25D56" w:rsidRPr="00A25D56" w:rsidRDefault="00A25D56" w:rsidP="00A25D56">
            <w:pPr>
              <w:keepNext/>
              <w:tabs>
                <w:tab w:val="left" w:pos="0"/>
              </w:tabs>
              <w:suppressAutoHyphens/>
              <w:spacing w:before="240"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</w:pPr>
            <w:r w:rsidRPr="00A25D56">
              <w:rPr>
                <w:rFonts w:ascii="Times New Roman" w:eastAsia="Times New Roman" w:hAnsi="Times New Roman" w:cs="Times New Roman"/>
                <w:b/>
                <w:kern w:val="1"/>
                <w:sz w:val="28"/>
                <w:szCs w:val="20"/>
                <w:lang w:eastAsia="ar-SA"/>
              </w:rPr>
              <w:lastRenderedPageBreak/>
              <w:t>ATTIVITA’ AGGIUNTIVE E PROGETTI</w:t>
            </w:r>
          </w:p>
        </w:tc>
      </w:tr>
      <w:tr w:rsidR="00A25D56" w:rsidRPr="00A25D56" w:rsidTr="005D655A">
        <w:trPr>
          <w:gridAfter w:val="1"/>
          <w:wAfter w:w="11" w:type="dxa"/>
          <w:cantSplit/>
        </w:trPr>
        <w:tc>
          <w:tcPr>
            <w:tcW w:w="9988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25D56" w:rsidRPr="00A25D56" w:rsidRDefault="00A25D56" w:rsidP="00A25D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A25D56" w:rsidRPr="00A25D56" w:rsidRDefault="00A25D56" w:rsidP="00A25D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A25D56" w:rsidRPr="00A25D56" w:rsidRDefault="00A25D56" w:rsidP="00A25D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A25D56" w:rsidRPr="00A25D56" w:rsidRDefault="00A25D56" w:rsidP="00A25D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</w:tbl>
    <w:p w:rsidR="00A25D56" w:rsidRPr="00A25D56" w:rsidRDefault="00A25D56" w:rsidP="00A25D5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5D56" w:rsidRPr="00A25D56" w:rsidRDefault="00A25D56" w:rsidP="00A25D5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5D56" w:rsidRPr="00A25D56" w:rsidRDefault="00A25D56" w:rsidP="00A25D5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5D56" w:rsidRPr="00A25D56" w:rsidRDefault="00A25D56" w:rsidP="00A25D5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25D56" w:rsidRPr="00A25D56" w:rsidRDefault="00A25D56" w:rsidP="00A25D56"/>
    <w:p w:rsidR="007D30D7" w:rsidRDefault="007D30D7"/>
    <w:sectPr w:rsidR="007D30D7" w:rsidSect="001B2428">
      <w:headerReference w:type="default" r:id="rId7"/>
      <w:footerReference w:type="default" r:id="rId8"/>
      <w:headerReference w:type="first" r:id="rId9"/>
      <w:footerReference w:type="first" r:id="rId10"/>
      <w:pgSz w:w="11905" w:h="16837"/>
      <w:pgMar w:top="1304" w:right="1134" w:bottom="993" w:left="1134" w:header="720" w:footer="720" w:gutter="0"/>
      <w:cols w:space="720"/>
      <w:docGrid w:linePitch="36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C0E" w:rsidRDefault="00CE6C0E" w:rsidP="00CE6C0E">
      <w:pPr>
        <w:spacing w:after="0" w:line="240" w:lineRule="auto"/>
      </w:pPr>
      <w:r>
        <w:separator/>
      </w:r>
    </w:p>
  </w:endnote>
  <w:endnote w:type="continuationSeparator" w:id="0">
    <w:p w:rsidR="00CE6C0E" w:rsidRDefault="00CE6C0E" w:rsidP="00CE6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9A9" w:rsidRDefault="00CE6C0E">
    <w:pPr>
      <w:pStyle w:val="Pidipagina"/>
      <w:ind w:right="360"/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2" o:spid="_x0000_s2049" type="#_x0000_t202" style="position:absolute;margin-left:516.6pt;margin-top:.05pt;width:21.9pt;height:13.6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" stroked="f">
          <v:textbox inset="0,0,0,0">
            <w:txbxContent>
              <w:p w:rsidR="00F239A9" w:rsidRDefault="00CE6C0E">
                <w:pPr>
                  <w:pStyle w:val="Pidipagina"/>
                </w:pPr>
                <w:r>
                  <w:rPr>
                    <w:rStyle w:val="Numeropagina"/>
                  </w:rPr>
                  <w:fldChar w:fldCharType="begin"/>
                </w:r>
                <w:r w:rsidR="00FA2277">
                  <w:rPr>
                    <w:rStyle w:val="Numeropagina"/>
                  </w:rPr>
                  <w:instrText xml:space="preserve"> PAGE </w:instrText>
                </w:r>
                <w:r>
                  <w:rPr>
                    <w:rStyle w:val="Numeropagina"/>
                  </w:rPr>
                  <w:fldChar w:fldCharType="separate"/>
                </w:r>
                <w:r w:rsidR="00ED6123">
                  <w:rPr>
                    <w:rStyle w:val="Numeropagina"/>
                    <w:noProof/>
                  </w:rPr>
                  <w:t>1</w:t>
                </w:r>
                <w:r>
                  <w:rPr>
                    <w:rStyle w:val="Numeropagin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9A9" w:rsidRDefault="00ED612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C0E" w:rsidRDefault="00CE6C0E" w:rsidP="00CE6C0E">
      <w:pPr>
        <w:spacing w:after="0" w:line="240" w:lineRule="auto"/>
      </w:pPr>
      <w:r>
        <w:separator/>
      </w:r>
    </w:p>
  </w:footnote>
  <w:footnote w:type="continuationSeparator" w:id="0">
    <w:p w:rsidR="00CE6C0E" w:rsidRDefault="00CE6C0E" w:rsidP="00CE6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9A9" w:rsidRDefault="00FA2277">
    <w:pPr>
      <w:pStyle w:val="Intestazione"/>
      <w:rPr>
        <w:rFonts w:ascii="Footlight MT Light" w:hAnsi="Footlight MT Light"/>
        <w:b/>
        <w:sz w:val="28"/>
      </w:rPr>
    </w:pPr>
    <w:r>
      <w:rPr>
        <w:b/>
        <w:noProof/>
        <w:sz w:val="28"/>
        <w:lang w:eastAsia="it-IT"/>
      </w:rPr>
      <w:drawing>
        <wp:inline distT="0" distB="0" distL="0" distR="0">
          <wp:extent cx="2756535" cy="695960"/>
          <wp:effectExtent l="0" t="0" r="5715" b="889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6535" cy="6959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F239A9" w:rsidRDefault="00FA2277">
    <w:pPr>
      <w:pStyle w:val="Intestazione"/>
      <w:jc w:val="right"/>
      <w:rPr>
        <w:rFonts w:ascii="Footlight MT Light" w:hAnsi="Footlight MT Light"/>
        <w:b/>
        <w:sz w:val="28"/>
      </w:rPr>
    </w:pPr>
    <w:r>
      <w:rPr>
        <w:rFonts w:ascii="Footlight MT Light" w:hAnsi="Footlight MT Light"/>
        <w:b/>
        <w:sz w:val="28"/>
      </w:rPr>
      <w:t>SCHEDE DI PROGRAMMAZIONE EDUCATIVO - DIDATTICA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9A9" w:rsidRDefault="00ED612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1B251A13"/>
    <w:multiLevelType w:val="hybridMultilevel"/>
    <w:tmpl w:val="BDAE5B3C"/>
    <w:lvl w:ilvl="0" w:tplc="BFA0E9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B67292"/>
    <w:multiLevelType w:val="multilevel"/>
    <w:tmpl w:val="3A7ABF14"/>
    <w:styleLink w:val="WW8Num12"/>
    <w:lvl w:ilvl="0">
      <w:numFmt w:val="bullet"/>
      <w:lvlText w:val="-"/>
      <w:lvlJc w:val="left"/>
      <w:rPr>
        <w:rFonts w:ascii="Times New Roman" w:eastAsia="Times New Roman" w:hAnsi="Times New Roman" w:cs="Times New Roman"/>
        <w:kern w:val="3"/>
        <w:sz w:val="22"/>
        <w:szCs w:val="22"/>
        <w:lang w:val="it-IT" w:eastAsia="it-I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25D56"/>
    <w:rsid w:val="000A2E10"/>
    <w:rsid w:val="000C1D8E"/>
    <w:rsid w:val="000E12C4"/>
    <w:rsid w:val="00101231"/>
    <w:rsid w:val="0011577E"/>
    <w:rsid w:val="001D1BE0"/>
    <w:rsid w:val="00281F85"/>
    <w:rsid w:val="0032659F"/>
    <w:rsid w:val="003524F9"/>
    <w:rsid w:val="0035798C"/>
    <w:rsid w:val="00383960"/>
    <w:rsid w:val="004018DC"/>
    <w:rsid w:val="0043042B"/>
    <w:rsid w:val="00466462"/>
    <w:rsid w:val="00502221"/>
    <w:rsid w:val="00540AAB"/>
    <w:rsid w:val="005E5A90"/>
    <w:rsid w:val="00703480"/>
    <w:rsid w:val="00715DD7"/>
    <w:rsid w:val="00720423"/>
    <w:rsid w:val="0072402F"/>
    <w:rsid w:val="007412EC"/>
    <w:rsid w:val="00763049"/>
    <w:rsid w:val="007D30D7"/>
    <w:rsid w:val="00833268"/>
    <w:rsid w:val="008735B0"/>
    <w:rsid w:val="008F5190"/>
    <w:rsid w:val="00933766"/>
    <w:rsid w:val="00944A30"/>
    <w:rsid w:val="009D2BAA"/>
    <w:rsid w:val="00A25D56"/>
    <w:rsid w:val="00AA2BAB"/>
    <w:rsid w:val="00AA5637"/>
    <w:rsid w:val="00AD0FEB"/>
    <w:rsid w:val="00B035A7"/>
    <w:rsid w:val="00B351F7"/>
    <w:rsid w:val="00B40400"/>
    <w:rsid w:val="00B71905"/>
    <w:rsid w:val="00BA55AB"/>
    <w:rsid w:val="00BE4B6B"/>
    <w:rsid w:val="00C07588"/>
    <w:rsid w:val="00C23FC0"/>
    <w:rsid w:val="00C24B1D"/>
    <w:rsid w:val="00C36830"/>
    <w:rsid w:val="00C6521D"/>
    <w:rsid w:val="00C72075"/>
    <w:rsid w:val="00C82F73"/>
    <w:rsid w:val="00C86159"/>
    <w:rsid w:val="00CD1471"/>
    <w:rsid w:val="00CE6C0E"/>
    <w:rsid w:val="00DA1D2A"/>
    <w:rsid w:val="00DC088C"/>
    <w:rsid w:val="00ED6123"/>
    <w:rsid w:val="00EE7713"/>
    <w:rsid w:val="00F33A7B"/>
    <w:rsid w:val="00F364F6"/>
    <w:rsid w:val="00F825CE"/>
    <w:rsid w:val="00FA2277"/>
    <w:rsid w:val="00FA6C98"/>
    <w:rsid w:val="00FB6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6C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A25D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5D56"/>
  </w:style>
  <w:style w:type="paragraph" w:styleId="Pidipagina">
    <w:name w:val="footer"/>
    <w:basedOn w:val="Normale"/>
    <w:link w:val="PidipaginaCarattere"/>
    <w:uiPriority w:val="99"/>
    <w:semiHidden/>
    <w:unhideWhenUsed/>
    <w:rsid w:val="00A25D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25D56"/>
  </w:style>
  <w:style w:type="character" w:styleId="Numeropagina">
    <w:name w:val="page number"/>
    <w:basedOn w:val="Carpredefinitoparagrafo"/>
    <w:rsid w:val="00A25D56"/>
  </w:style>
  <w:style w:type="numbering" w:customStyle="1" w:styleId="WW8Num12">
    <w:name w:val="WW8Num12"/>
    <w:basedOn w:val="Nessunelenco"/>
    <w:rsid w:val="00A25D56"/>
    <w:pPr>
      <w:numPr>
        <w:numId w:val="2"/>
      </w:numPr>
    </w:pPr>
  </w:style>
  <w:style w:type="paragraph" w:styleId="Paragrafoelenco">
    <w:name w:val="List Paragraph"/>
    <w:basedOn w:val="Normale"/>
    <w:uiPriority w:val="34"/>
    <w:qFormat/>
    <w:rsid w:val="0043042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1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1B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Alfredo</dc:creator>
  <cp:lastModifiedBy>PATRIZIA</cp:lastModifiedBy>
  <cp:revision>2</cp:revision>
  <dcterms:created xsi:type="dcterms:W3CDTF">2016-10-31T14:55:00Z</dcterms:created>
  <dcterms:modified xsi:type="dcterms:W3CDTF">2016-10-31T14:55:00Z</dcterms:modified>
</cp:coreProperties>
</file>